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Parasol oferuje szeroki wybór bardzo solidnych i stylowych parasolek. Sprawdź &lt;strong&gt;parasole damskie&lt;/strong&gt; dostępne w ofercie. Przedstawiamy najważniejsze zalety oraz podpowiadamy, jaki parasol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damskie - szeroki wybór w sklepie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damskie</w:t>
      </w:r>
      <w:r>
        <w:rPr>
          <w:rFonts w:ascii="calibri" w:hAnsi="calibri" w:eastAsia="calibri" w:cs="calibri"/>
          <w:sz w:val="24"/>
          <w:szCs w:val="24"/>
        </w:rPr>
        <w:t xml:space="preserve"> to niezbędny dodatek w deszczowe i wietrzne dni. Dobrej jakości parasolki skutecznie ochronią przed ulewnym deszczem i bardzo mocnym wiatrem, a nawet śniegiem czy drobnym gradem. Parasole kojarzą się przede wszystkim z praktycznym przedmiotem, ale w sklepie Parasol stawiamy również na wysoką jakość i estetykę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modne i solidne parasole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szerokiej ofercie firmy Parasol znajdują się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damskie</w:t>
      </w:r>
      <w:r>
        <w:rPr>
          <w:rFonts w:ascii="calibri" w:hAnsi="calibri" w:eastAsia="calibri" w:cs="calibri"/>
          <w:sz w:val="24"/>
          <w:szCs w:val="24"/>
        </w:rPr>
        <w:t xml:space="preserve">. Do wyboru są klasyczne modele, w stonowanych kolorach, ale także parasolki o różnych wzorach i żywych barwach. Istnieje możliwość zamówienia parasolki automatycznej lub manualnej. Dostępne są parasole długie oraz trzysekcyjne, które bez trudu można schować do małej torebki lub plecaka. Wszystkie parasole damskie są wykonane z materiałów bardzo dobrej jakości, dzięki czemu są odporne na uszkodzenia. Zapewniają ochronę zarówno przed silnym wiatrem i deszczem oraz śniegiem.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firmie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Parasol to największy producent parasoli w kraju. Dzięki wielu lat doświadczenia w branży, możemy zapewnić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męskie i dziecięce. Zapraszamy do składania zamówień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2-parasole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2026-06-13T10:29:32+02:00</dcterms:created>
  <dcterms:modified xsi:type="dcterms:W3CDTF">2026-06-13T10:29:32+02:00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