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carbon steel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Ochrona, bezpieczeństwo i styl w jednym. Parasol carbon steel to idealny dodatek na deszczowe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carbon steel</w:t>
      </w:r>
      <w:r>
        <w:rPr>
          <w:rFonts w:ascii="calibri" w:hAnsi="calibri" w:eastAsia="calibri" w:cs="calibri"/>
          <w:sz w:val="24"/>
          <w:szCs w:val="24"/>
        </w:rPr>
        <w:t xml:space="preserve"> zapewni ochronę zarówno przed deszczem jak i wiatrem. Jednak nie postawiliśmy jedynie na jego funkcjonalność. Jest on stylowy oraz elegancki, posiada wzór w diamenciki. Posiada on automatyczne otwieranie, a dzięki trzem sekcjom zmieści się nawet do malutkiej, wyjściowej torebki oraz plecaka. Dzięki diamencikom będzie idealnym dopełnieniem Twojej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carbon steel</w:t>
      </w:r>
      <w:r>
        <w:rPr>
          <w:rFonts w:ascii="calibri" w:hAnsi="calibri" w:eastAsia="calibri" w:cs="calibri"/>
          <w:sz w:val="24"/>
          <w:szCs w:val="24"/>
        </w:rPr>
        <w:t xml:space="preserve"> posiada bardzo lekki a zarazem mocny stelaż, zbudowany z aluminium oraz włókien szklanych i stali sprężynowej Carbon Steel. Ma drewnianą rączkę, a jego poszycie wykonane jest z poliestru pongee. Dzięki średnicy 100 cm a długości 28,5 zapewni Ci ochronę przed wiatrem oraz deszczem. Jego wiatroodporność wynoi aż 80km/h. Nie musisz martwić się krótkim użytkowaniem, ponieważ parasol posiada 3 lata gwarancji. Zadbaj o siebie oraz o swoje zdrowie i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carbon steel.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damskie/84-da330-carbon-steel.html#/wzor-diamenty_sz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2026-06-13T10:30:34+02:00</dcterms:created>
  <dcterms:modified xsi:type="dcterms:W3CDTF">2026-06-13T10:30:34+02:00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